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76AB9" w14:textId="77777777" w:rsidR="006360A7" w:rsidRDefault="00D73B11">
      <w:pPr>
        <w:pStyle w:val="Header"/>
        <w:tabs>
          <w:tab w:val="clear" w:pos="4680"/>
          <w:tab w:val="clear" w:pos="9360"/>
          <w:tab w:val="left" w:pos="516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TEA Stream Proposal</w:t>
      </w:r>
    </w:p>
    <w:p w14:paraId="1C8617AC" w14:textId="77777777" w:rsidR="006360A7" w:rsidRDefault="00D73B11">
      <w:pPr>
        <w:pStyle w:val="Header"/>
        <w:tabs>
          <w:tab w:val="clear" w:pos="4680"/>
          <w:tab w:val="clear" w:pos="9360"/>
          <w:tab w:val="left" w:pos="5160"/>
        </w:tabs>
        <w:ind w:left="270"/>
        <w:rPr>
          <w:color w:val="595959"/>
          <w:sz w:val="32"/>
          <w:szCs w:val="32"/>
          <w:u w:color="595959"/>
        </w:rPr>
      </w:pPr>
      <w:r>
        <w:rPr>
          <w:color w:val="595959"/>
          <w:sz w:val="32"/>
          <w:szCs w:val="32"/>
          <w:u w:color="595959"/>
        </w:rPr>
        <w:tab/>
      </w:r>
    </w:p>
    <w:p w14:paraId="5F46DA81" w14:textId="77777777" w:rsidR="006360A7" w:rsidRDefault="006360A7">
      <w:pPr>
        <w:pStyle w:val="Header"/>
        <w:tabs>
          <w:tab w:val="clear" w:pos="4680"/>
          <w:tab w:val="clear" w:pos="9360"/>
          <w:tab w:val="left" w:pos="5160"/>
        </w:tabs>
        <w:ind w:left="274"/>
        <w:sectPr w:rsidR="006360A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2"/>
          <w:cols w:space="720"/>
        </w:sectPr>
      </w:pPr>
    </w:p>
    <w:p w14:paraId="3C396978" w14:textId="77777777" w:rsidR="006360A7" w:rsidRDefault="00D73B11">
      <w:pPr>
        <w:pStyle w:val="Header"/>
        <w:tabs>
          <w:tab w:val="clear" w:pos="4680"/>
          <w:tab w:val="clear" w:pos="9360"/>
          <w:tab w:val="left" w:pos="5160"/>
        </w:tabs>
        <w:spacing w:after="120"/>
        <w:rPr>
          <w:color w:val="7F7F7F"/>
          <w:sz w:val="26"/>
          <w:szCs w:val="26"/>
          <w:u w:color="7F7F7F"/>
        </w:rPr>
      </w:pPr>
      <w:r>
        <w:rPr>
          <w:sz w:val="26"/>
          <w:szCs w:val="26"/>
        </w:rPr>
        <w:lastRenderedPageBreak/>
        <w:t>Project Summary</w:t>
      </w:r>
      <w:r>
        <w:rPr>
          <w:color w:val="7F7F7F"/>
          <w:sz w:val="26"/>
          <w:szCs w:val="26"/>
          <w:u w:color="7F7F7F"/>
        </w:rPr>
        <w:tab/>
      </w:r>
    </w:p>
    <w:p w14:paraId="018FFBEF" w14:textId="77777777" w:rsidR="006360A7" w:rsidRDefault="00D73B11">
      <w:pPr>
        <w:pStyle w:val="Body"/>
        <w:spacing w:after="0" w:line="240" w:lineRule="auto"/>
      </w:pPr>
      <w:r>
        <w:t xml:space="preserve">The </w:t>
      </w:r>
      <w:proofErr w:type="spellStart"/>
      <w:r>
        <w:t>i</w:t>
      </w:r>
      <w:proofErr w:type="spellEnd"/>
      <w:r>
        <w:t>-Prep project is a web based examination preparation system. Among others it has the following key features:</w:t>
      </w:r>
    </w:p>
    <w:p w14:paraId="0BC0C36A" w14:textId="77777777" w:rsidR="006360A7" w:rsidRDefault="006360A7">
      <w:pPr>
        <w:pStyle w:val="Body"/>
        <w:spacing w:after="0" w:line="240" w:lineRule="auto"/>
      </w:pPr>
    </w:p>
    <w:p w14:paraId="7D1566D6" w14:textId="77777777" w:rsidR="006360A7" w:rsidRDefault="006360A7">
      <w:pPr>
        <w:pStyle w:val="ListParagraph"/>
        <w:spacing w:after="0" w:line="240" w:lineRule="auto"/>
        <w:ind w:left="360"/>
        <w:rPr>
          <w:sz w:val="8"/>
          <w:szCs w:val="8"/>
        </w:rPr>
      </w:pPr>
    </w:p>
    <w:p w14:paraId="39172753" w14:textId="77777777" w:rsidR="006360A7" w:rsidRDefault="00D73B1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</w:rPr>
        <w:t xml:space="preserve">Provide a timed practice exam </w:t>
      </w:r>
      <w:r>
        <w:t>– a practice exam allows a user to view the correct answer for a question.</w:t>
      </w:r>
      <w:bookmarkStart w:id="0" w:name="_GoBack"/>
      <w:bookmarkEnd w:id="0"/>
    </w:p>
    <w:p w14:paraId="484C7BE2" w14:textId="77777777" w:rsidR="006360A7" w:rsidRDefault="00D73B11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  <w:color w:val="0070C0"/>
          <w:u w:color="0070C0"/>
        </w:rPr>
        <w:t xml:space="preserve">Provide a timed exam </w:t>
      </w:r>
      <w:r>
        <w:t>– user answers are tracked and total score provided.</w:t>
      </w:r>
    </w:p>
    <w:p w14:paraId="39397A0C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</w:rPr>
        <w:t xml:space="preserve">Provide a limited access option </w:t>
      </w:r>
      <w:r>
        <w:t xml:space="preserve">– Unregistered users can see a limited </w:t>
      </w:r>
      <w:r>
        <w:t>version of the solution (limited by subjects and questions).</w:t>
      </w:r>
    </w:p>
    <w:p w14:paraId="6D0BFC3E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</w:rPr>
        <w:t xml:space="preserve">Subscription plans </w:t>
      </w:r>
      <w:r>
        <w:t>– users can register for monthly, quarterly, six month and year plans.</w:t>
      </w:r>
    </w:p>
    <w:p w14:paraId="7FD8C736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</w:rPr>
        <w:t xml:space="preserve">Online payment option </w:t>
      </w:r>
      <w:r>
        <w:t>– payments can be made online using Telco’s codes.</w:t>
      </w:r>
    </w:p>
    <w:p w14:paraId="3A5F6A03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</w:rPr>
        <w:t xml:space="preserve">Notification emails </w:t>
      </w:r>
      <w:r>
        <w:t>– system can</w:t>
      </w:r>
      <w:r>
        <w:t xml:space="preserve"> send reminder emails.</w:t>
      </w:r>
    </w:p>
    <w:p w14:paraId="7972D79E" w14:textId="77777777" w:rsidR="006360A7" w:rsidRDefault="00D73B1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</w:rPr>
        <w:t>Subscription is by subject and provides historical view</w:t>
      </w:r>
    </w:p>
    <w:p w14:paraId="45C6C322" w14:textId="77777777" w:rsidR="006360A7" w:rsidRDefault="006360A7">
      <w:pPr>
        <w:pStyle w:val="ListParagraph"/>
        <w:spacing w:after="0" w:line="240" w:lineRule="auto"/>
        <w:ind w:left="0"/>
        <w:rPr>
          <w:b/>
          <w:bCs/>
          <w:color w:val="0070C0"/>
          <w:u w:color="0070C0"/>
        </w:rPr>
      </w:pPr>
    </w:p>
    <w:p w14:paraId="7538B734" w14:textId="77777777" w:rsidR="006360A7" w:rsidRDefault="006360A7">
      <w:pPr>
        <w:pStyle w:val="ListParagraph"/>
        <w:spacing w:after="0" w:line="240" w:lineRule="auto"/>
        <w:ind w:left="360"/>
        <w:rPr>
          <w:sz w:val="8"/>
          <w:szCs w:val="8"/>
        </w:rPr>
      </w:pPr>
    </w:p>
    <w:p w14:paraId="1BD94D83" w14:textId="77777777" w:rsidR="006360A7" w:rsidRDefault="00D73B11">
      <w:pPr>
        <w:pStyle w:val="Body"/>
        <w:spacing w:after="0" w:line="240" w:lineRule="auto"/>
      </w:pPr>
      <w:r>
        <w:t>There are several other features that will be implemented as part of the project to support and flesh out the key features. These features include:</w:t>
      </w:r>
    </w:p>
    <w:p w14:paraId="7A7F6BBC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Examination usage/admin </w:t>
      </w:r>
      <w:r>
        <w:t>screens (</w:t>
      </w:r>
      <w:proofErr w:type="spellStart"/>
      <w:proofErr w:type="gramStart"/>
      <w:r>
        <w:t>history,search</w:t>
      </w:r>
      <w:proofErr w:type="gramEnd"/>
      <w:r>
        <w:t>,reports,etc</w:t>
      </w:r>
      <w:proofErr w:type="spellEnd"/>
      <w:r>
        <w:t>)</w:t>
      </w:r>
    </w:p>
    <w:p w14:paraId="055500A3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>Subscription plan administration</w:t>
      </w:r>
    </w:p>
    <w:p w14:paraId="29063213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>Payment method administration</w:t>
      </w:r>
    </w:p>
    <w:p w14:paraId="6DBBD9F7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>Home/Teaser page</w:t>
      </w:r>
    </w:p>
    <w:p w14:paraId="5AA5DB7B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>System admin (Separate home page and functions)</w:t>
      </w:r>
    </w:p>
    <w:p w14:paraId="27E1D62D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>Communication engine (emails and alerts)</w:t>
      </w:r>
    </w:p>
    <w:p w14:paraId="1DE243AF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>User administration</w:t>
      </w:r>
    </w:p>
    <w:p w14:paraId="0C4B410E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>User and administrator level R</w:t>
      </w:r>
      <w:r>
        <w:t>eports</w:t>
      </w:r>
    </w:p>
    <w:p w14:paraId="3E0B7D91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>User and Administrator documentation</w:t>
      </w:r>
    </w:p>
    <w:p w14:paraId="59DD0874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>System security/password maintenance</w:t>
      </w:r>
    </w:p>
    <w:p w14:paraId="0F9A2FBF" w14:textId="77777777" w:rsidR="006360A7" w:rsidRDefault="00D73B11">
      <w:pPr>
        <w:pStyle w:val="ListParagraph"/>
        <w:numPr>
          <w:ilvl w:val="0"/>
          <w:numId w:val="3"/>
        </w:numPr>
        <w:spacing w:after="0" w:line="240" w:lineRule="auto"/>
      </w:pPr>
      <w:r>
        <w:t>Data import/integration tools for populating exam data</w:t>
      </w:r>
    </w:p>
    <w:p w14:paraId="2926718E" w14:textId="77777777" w:rsidR="006360A7" w:rsidRDefault="006360A7">
      <w:pPr>
        <w:pStyle w:val="ListParagraph"/>
        <w:spacing w:after="0" w:line="240" w:lineRule="auto"/>
        <w:ind w:left="0"/>
      </w:pPr>
    </w:p>
    <w:p w14:paraId="42DF0CC8" w14:textId="77777777" w:rsidR="006360A7" w:rsidRDefault="006360A7">
      <w:pPr>
        <w:pStyle w:val="ListParagraph"/>
        <w:spacing w:after="0" w:line="240" w:lineRule="auto"/>
        <w:ind w:left="0"/>
        <w:rPr>
          <w:b/>
          <w:bCs/>
        </w:rPr>
      </w:pPr>
    </w:p>
    <w:p w14:paraId="01FA3757" w14:textId="77777777" w:rsidR="006360A7" w:rsidRDefault="00D73B11">
      <w:pPr>
        <w:pStyle w:val="Header"/>
        <w:tabs>
          <w:tab w:val="clear" w:pos="4680"/>
          <w:tab w:val="clear" w:pos="9360"/>
          <w:tab w:val="left" w:pos="5160"/>
        </w:tabs>
        <w:spacing w:after="120"/>
        <w:rPr>
          <w:color w:val="7F7F7F"/>
          <w:sz w:val="26"/>
          <w:szCs w:val="26"/>
          <w:u w:color="7F7F7F"/>
        </w:rPr>
      </w:pPr>
      <w:r>
        <w:rPr>
          <w:sz w:val="26"/>
          <w:szCs w:val="26"/>
        </w:rPr>
        <w:t>High Level Estimate</w:t>
      </w:r>
      <w:r>
        <w:rPr>
          <w:color w:val="7F7F7F"/>
          <w:sz w:val="26"/>
          <w:szCs w:val="26"/>
          <w:u w:color="7F7F7F"/>
        </w:rPr>
        <w:tab/>
      </w:r>
    </w:p>
    <w:p w14:paraId="7729C08C" w14:textId="77777777" w:rsidR="006360A7" w:rsidRDefault="00D73B11">
      <w:pPr>
        <w:pStyle w:val="Body"/>
        <w:spacing w:after="0" w:line="240" w:lineRule="auto"/>
        <w:rPr>
          <w:b/>
          <w:bCs/>
          <w:color w:val="0070C0"/>
          <w:sz w:val="24"/>
          <w:szCs w:val="24"/>
          <w:u w:color="0070C0"/>
        </w:rPr>
      </w:pPr>
      <w:r>
        <w:rPr>
          <w:b/>
          <w:bCs/>
          <w:color w:val="0070C0"/>
          <w:sz w:val="24"/>
          <w:szCs w:val="24"/>
          <w:u w:color="0070C0"/>
        </w:rPr>
        <w:t>The project has a few key milestones</w:t>
      </w:r>
    </w:p>
    <w:p w14:paraId="17CCA0B1" w14:textId="77777777" w:rsidR="006360A7" w:rsidRDefault="00D73B11">
      <w:pPr>
        <w:pStyle w:val="Body"/>
        <w:spacing w:after="0" w:line="240" w:lineRule="auto"/>
      </w:pPr>
      <w:r>
        <w:t xml:space="preserve">The milestones are designed to provide an opportunity for </w:t>
      </w:r>
      <w:r>
        <w:t>regular client feedback and useful deliverables.</w:t>
      </w:r>
    </w:p>
    <w:p w14:paraId="203D6B03" w14:textId="77777777" w:rsidR="006360A7" w:rsidRDefault="006360A7">
      <w:pPr>
        <w:pStyle w:val="Body"/>
        <w:spacing w:after="0" w:line="240" w:lineRule="auto"/>
        <w:rPr>
          <w:sz w:val="20"/>
          <w:szCs w:val="20"/>
        </w:rPr>
      </w:pPr>
    </w:p>
    <w:p w14:paraId="6F3F1B38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Development environment decisions and creation - includes agreement on a detail specification</w:t>
      </w:r>
    </w:p>
    <w:p w14:paraId="630417F8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Database design and implementation</w:t>
      </w:r>
    </w:p>
    <w:p w14:paraId="2F188333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Admin/User features phase 1 (create user, logins, basic account maintenance, </w:t>
      </w:r>
      <w:r>
        <w:rPr>
          <w:sz w:val="20"/>
          <w:szCs w:val="20"/>
        </w:rPr>
        <w:t>general look and feel)</w:t>
      </w:r>
    </w:p>
    <w:p w14:paraId="5A6E09E7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Exam taking (test and real) and related imports</w:t>
      </w:r>
    </w:p>
    <w:p w14:paraId="4A7EBC9B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Admin/User phase 2 (home page flesh out, sample exams)</w:t>
      </w:r>
    </w:p>
    <w:p w14:paraId="7B167067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Notifications/Emails</w:t>
      </w:r>
    </w:p>
    <w:p w14:paraId="26E3276A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Payment processing/License registration</w:t>
      </w:r>
    </w:p>
    <w:p w14:paraId="736BDB0E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Reports</w:t>
      </w:r>
    </w:p>
    <w:p w14:paraId="0BBFA838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User and Admin guides</w:t>
      </w:r>
    </w:p>
    <w:p w14:paraId="52A510D5" w14:textId="77777777" w:rsidR="006360A7" w:rsidRDefault="006360A7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2183A6D4" w14:textId="77777777" w:rsidR="006360A7" w:rsidRDefault="006360A7">
      <w:pPr>
        <w:pStyle w:val="ListParagraph"/>
        <w:spacing w:after="0" w:line="240" w:lineRule="auto"/>
        <w:ind w:left="0"/>
      </w:pPr>
    </w:p>
    <w:p w14:paraId="52A3D8A0" w14:textId="77777777" w:rsidR="006360A7" w:rsidRDefault="00D73B11">
      <w:pPr>
        <w:pStyle w:val="Header"/>
        <w:tabs>
          <w:tab w:val="clear" w:pos="4680"/>
          <w:tab w:val="clear" w:pos="9360"/>
          <w:tab w:val="left" w:pos="516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Project Plan/Approach</w:t>
      </w:r>
    </w:p>
    <w:p w14:paraId="72BA4225" w14:textId="77777777" w:rsidR="006360A7" w:rsidRDefault="00D73B11">
      <w:pPr>
        <w:pStyle w:val="Body"/>
        <w:spacing w:after="0" w:line="240" w:lineRule="auto"/>
        <w:rPr>
          <w:b/>
          <w:bCs/>
          <w:color w:val="0070C0"/>
          <w:sz w:val="24"/>
          <w:szCs w:val="24"/>
          <w:u w:color="0070C0"/>
        </w:rPr>
      </w:pPr>
      <w:r>
        <w:rPr>
          <w:b/>
          <w:bCs/>
          <w:color w:val="0070C0"/>
          <w:sz w:val="24"/>
          <w:szCs w:val="24"/>
          <w:u w:color="0070C0"/>
        </w:rPr>
        <w:t>Milestone Based</w:t>
      </w:r>
    </w:p>
    <w:p w14:paraId="6E888557" w14:textId="77777777" w:rsidR="006360A7" w:rsidRDefault="00D73B11">
      <w:pPr>
        <w:pStyle w:val="Body"/>
        <w:spacing w:after="0" w:line="240" w:lineRule="auto"/>
      </w:pPr>
      <w:r>
        <w:t>A milestone based approach to the plan allows for a steady stream of communication between RBC and the customer to ensure the end product matches the visions of the client</w:t>
      </w:r>
      <w:r>
        <w:t xml:space="preserve">. </w:t>
      </w:r>
    </w:p>
    <w:p w14:paraId="06705D36" w14:textId="77777777" w:rsidR="006360A7" w:rsidRDefault="006360A7">
      <w:pPr>
        <w:pStyle w:val="Body"/>
        <w:spacing w:after="0" w:line="240" w:lineRule="auto"/>
        <w:rPr>
          <w:sz w:val="10"/>
          <w:szCs w:val="10"/>
        </w:rPr>
      </w:pPr>
    </w:p>
    <w:p w14:paraId="1FB484CF" w14:textId="77777777" w:rsidR="006360A7" w:rsidRDefault="006360A7">
      <w:pPr>
        <w:pStyle w:val="Body"/>
        <w:spacing w:after="0" w:line="240" w:lineRule="auto"/>
        <w:rPr>
          <w:sz w:val="10"/>
          <w:szCs w:val="10"/>
        </w:rPr>
      </w:pPr>
    </w:p>
    <w:p w14:paraId="6B57C8C5" w14:textId="77777777" w:rsidR="006360A7" w:rsidRDefault="00D73B11">
      <w:pPr>
        <w:pStyle w:val="Body"/>
        <w:spacing w:after="0" w:line="240" w:lineRule="auto"/>
        <w:rPr>
          <w:b/>
          <w:bCs/>
          <w:color w:val="0070C0"/>
          <w:sz w:val="24"/>
          <w:szCs w:val="24"/>
          <w:u w:color="0070C0"/>
        </w:rPr>
      </w:pPr>
      <w:r>
        <w:rPr>
          <w:b/>
          <w:bCs/>
          <w:color w:val="0070C0"/>
          <w:sz w:val="24"/>
          <w:szCs w:val="24"/>
          <w:u w:color="0070C0"/>
        </w:rPr>
        <w:t>Weekly builds</w:t>
      </w:r>
    </w:p>
    <w:p w14:paraId="21BE2A06" w14:textId="77777777" w:rsidR="006360A7" w:rsidRDefault="00D73B11">
      <w:pPr>
        <w:pStyle w:val="Body"/>
        <w:spacing w:after="0" w:line="240" w:lineRule="auto"/>
        <w:rPr>
          <w:sz w:val="20"/>
          <w:szCs w:val="20"/>
        </w:rPr>
      </w:pPr>
      <w:r>
        <w:t>Each week a build will be provided for TEA Stream to review to se</w:t>
      </w:r>
      <w:r>
        <w:t>e progress outside of milestone deliveries.</w:t>
      </w:r>
    </w:p>
    <w:p w14:paraId="175EF6C8" w14:textId="77777777" w:rsidR="006360A7" w:rsidRDefault="00D73B11">
      <w:pPr>
        <w:pStyle w:val="Header"/>
        <w:tabs>
          <w:tab w:val="clear" w:pos="4680"/>
          <w:tab w:val="clear" w:pos="9360"/>
          <w:tab w:val="left" w:pos="5160"/>
        </w:tabs>
        <w:spacing w:after="120"/>
      </w:pPr>
      <w:r>
        <w:rPr>
          <w:sz w:val="20"/>
          <w:szCs w:val="20"/>
        </w:rPr>
        <w:br w:type="page"/>
      </w:r>
    </w:p>
    <w:p w14:paraId="312E1EE3" w14:textId="77777777" w:rsidR="006360A7" w:rsidRDefault="00D73B11">
      <w:pPr>
        <w:pStyle w:val="Header"/>
        <w:tabs>
          <w:tab w:val="clear" w:pos="4680"/>
          <w:tab w:val="clear" w:pos="9360"/>
          <w:tab w:val="left" w:pos="516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lastRenderedPageBreak/>
        <w:t>Timing/Cost</w:t>
      </w:r>
    </w:p>
    <w:p w14:paraId="5163C833" w14:textId="77777777" w:rsidR="006360A7" w:rsidRDefault="00D73B11">
      <w:pPr>
        <w:pStyle w:val="Body"/>
        <w:spacing w:after="0" w:line="240" w:lineRule="auto"/>
        <w:rPr>
          <w:b/>
          <w:bCs/>
          <w:color w:val="0070C0"/>
          <w:sz w:val="24"/>
          <w:szCs w:val="24"/>
          <w:u w:color="0070C0"/>
        </w:rPr>
      </w:pPr>
      <w:r>
        <w:rPr>
          <w:b/>
          <w:bCs/>
          <w:color w:val="0070C0"/>
          <w:sz w:val="24"/>
          <w:szCs w:val="24"/>
          <w:u w:color="0070C0"/>
        </w:rPr>
        <w:t>Milestone Timeframe</w:t>
      </w:r>
    </w:p>
    <w:p w14:paraId="7C042F48" w14:textId="77777777" w:rsidR="006360A7" w:rsidRDefault="00D73B11">
      <w:pPr>
        <w:pStyle w:val="Body"/>
        <w:spacing w:after="0" w:line="240" w:lineRule="auto"/>
      </w:pPr>
      <w:r>
        <w:t xml:space="preserve">The clock will start on the project upon client acceptance. Each of the time values for the milestones is an elapsed time from the prior milestone. For </w:t>
      </w:r>
      <w:proofErr w:type="gramStart"/>
      <w:r>
        <w:t>example</w:t>
      </w:r>
      <w:proofErr w:type="gramEnd"/>
      <w:r>
        <w:t xml:space="preserve"> a milestone with a</w:t>
      </w:r>
      <w:r>
        <w:t xml:space="preserve"> time of one week will be delivered one week after the prior milestone is delivered.</w:t>
      </w:r>
    </w:p>
    <w:p w14:paraId="4796C66E" w14:textId="77777777" w:rsidR="006360A7" w:rsidRDefault="006360A7">
      <w:pPr>
        <w:pStyle w:val="Body"/>
        <w:spacing w:after="0" w:line="240" w:lineRule="auto"/>
        <w:rPr>
          <w:sz w:val="10"/>
          <w:szCs w:val="10"/>
        </w:rPr>
      </w:pPr>
    </w:p>
    <w:p w14:paraId="7E474BBD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Development environment decisions and creation (2 weeks)</w:t>
      </w:r>
    </w:p>
    <w:p w14:paraId="10319370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Database design and implementation (3 days)</w:t>
      </w:r>
    </w:p>
    <w:p w14:paraId="58F1FA3D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Admin/User features phase 1 (2 weeks)</w:t>
      </w:r>
    </w:p>
    <w:p w14:paraId="5619EC19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Exam taking (test and real) and</w:t>
      </w:r>
      <w:r>
        <w:rPr>
          <w:sz w:val="20"/>
          <w:szCs w:val="20"/>
        </w:rPr>
        <w:t xml:space="preserve"> related imports (1 week)</w:t>
      </w:r>
    </w:p>
    <w:p w14:paraId="3B83512D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Admin/User phase 2 (2 weeks)</w:t>
      </w:r>
    </w:p>
    <w:p w14:paraId="37CDF9E0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Notifications/Emails (4 days)</w:t>
      </w:r>
    </w:p>
    <w:p w14:paraId="73F7C7A2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processing/License registration (2 weeks)</w:t>
      </w:r>
    </w:p>
    <w:p w14:paraId="03B29A13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Reports (1 week)</w:t>
      </w:r>
    </w:p>
    <w:p w14:paraId="75CD8711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User and Admin guides (1 week)</w:t>
      </w:r>
    </w:p>
    <w:p w14:paraId="68C391E8" w14:textId="77777777" w:rsidR="006360A7" w:rsidRDefault="006360A7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31C15F81" w14:textId="77777777" w:rsidR="006360A7" w:rsidRDefault="00D73B1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Total elapsed time: approximately 3 months (including testing)</w:t>
      </w:r>
    </w:p>
    <w:p w14:paraId="627992C1" w14:textId="77777777" w:rsidR="006360A7" w:rsidRDefault="006360A7">
      <w:pPr>
        <w:pStyle w:val="ListParagraph"/>
        <w:spacing w:after="0" w:line="240" w:lineRule="auto"/>
        <w:ind w:left="0"/>
        <w:rPr>
          <w:sz w:val="10"/>
          <w:szCs w:val="10"/>
        </w:rPr>
      </w:pPr>
    </w:p>
    <w:p w14:paraId="6CFFED79" w14:textId="77777777" w:rsidR="006360A7" w:rsidRDefault="006360A7">
      <w:pPr>
        <w:pStyle w:val="Body"/>
        <w:spacing w:after="0" w:line="240" w:lineRule="auto"/>
        <w:rPr>
          <w:sz w:val="10"/>
          <w:szCs w:val="10"/>
        </w:rPr>
      </w:pPr>
    </w:p>
    <w:p w14:paraId="3146225C" w14:textId="77777777" w:rsidR="006360A7" w:rsidRDefault="00D73B11">
      <w:pPr>
        <w:pStyle w:val="Body"/>
        <w:spacing w:after="0" w:line="240" w:lineRule="auto"/>
        <w:rPr>
          <w:b/>
          <w:bCs/>
          <w:color w:val="0070C0"/>
          <w:sz w:val="24"/>
          <w:szCs w:val="24"/>
          <w:u w:color="0070C0"/>
        </w:rPr>
      </w:pPr>
      <w:r>
        <w:rPr>
          <w:b/>
          <w:bCs/>
          <w:color w:val="0070C0"/>
          <w:sz w:val="24"/>
          <w:szCs w:val="24"/>
          <w:u w:color="0070C0"/>
        </w:rPr>
        <w:t>Cost/Payments</w:t>
      </w:r>
    </w:p>
    <w:p w14:paraId="6AA0F05F" w14:textId="77777777" w:rsidR="006360A7" w:rsidRDefault="00D73B11">
      <w:pPr>
        <w:pStyle w:val="Body"/>
        <w:spacing w:after="0" w:line="240" w:lineRule="auto"/>
        <w:rPr>
          <w:b/>
          <w:bCs/>
          <w:color w:val="0070C0"/>
          <w:sz w:val="24"/>
          <w:szCs w:val="24"/>
          <w:u w:color="0070C0"/>
        </w:rPr>
      </w:pPr>
      <w:r>
        <w:t>Total cost for the project is $24,000. Payment schedule would be:</w:t>
      </w:r>
    </w:p>
    <w:p w14:paraId="3B325B42" w14:textId="77777777" w:rsidR="006360A7" w:rsidRDefault="006360A7">
      <w:pPr>
        <w:pStyle w:val="ListParagraph"/>
        <w:spacing w:after="0" w:line="240" w:lineRule="auto"/>
        <w:ind w:left="0"/>
        <w:rPr>
          <w:b/>
          <w:bCs/>
          <w:color w:val="0070C0"/>
          <w:sz w:val="24"/>
          <w:szCs w:val="24"/>
          <w:u w:color="0070C0"/>
        </w:rPr>
      </w:pPr>
    </w:p>
    <w:p w14:paraId="15E3B84A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Project start: 10% ($2400)</w:t>
      </w:r>
    </w:p>
    <w:p w14:paraId="5C21A308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Completion of Admin/User phase 1 milestone: 20% ($4800)</w:t>
      </w:r>
    </w:p>
    <w:p w14:paraId="117853EF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Completion of Notifications/Emails milestone: 20% ($4800)</w:t>
      </w:r>
    </w:p>
    <w:p w14:paraId="5038AC20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Completion of reports milestone (r</w:t>
      </w:r>
      <w:r>
        <w:rPr>
          <w:sz w:val="20"/>
          <w:szCs w:val="20"/>
        </w:rPr>
        <w:t xml:space="preserve">eady for beta): 30% ($7200) </w:t>
      </w:r>
    </w:p>
    <w:p w14:paraId="29301939" w14:textId="77777777" w:rsidR="006360A7" w:rsidRDefault="00D73B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Project Final Acceptance: 20% ($4800)</w:t>
      </w:r>
    </w:p>
    <w:p w14:paraId="35447221" w14:textId="77777777" w:rsidR="006360A7" w:rsidRDefault="006360A7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DDB2E56" w14:textId="77777777" w:rsidR="006360A7" w:rsidRDefault="00D73B11">
      <w:pPr>
        <w:pStyle w:val="Body"/>
        <w:spacing w:after="0" w:line="240" w:lineRule="auto"/>
      </w:pPr>
      <w:r>
        <w:t xml:space="preserve">Project support </w:t>
      </w:r>
      <w:r>
        <w:t>(bug fixing)</w:t>
      </w:r>
      <w:r>
        <w:t xml:space="preserve"> will continue for up to six months after the project. </w:t>
      </w:r>
    </w:p>
    <w:sectPr w:rsidR="006360A7">
      <w:pgSz w:w="12240" w:h="15840"/>
      <w:pgMar w:top="1440" w:right="1440" w:bottom="1440" w:left="1440" w:header="720" w:footer="720" w:gutter="0"/>
      <w:cols w:num="2" w:space="720" w:equalWidth="0">
        <w:col w:w="6624" w:space="288"/>
        <w:col w:w="2448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68328" w14:textId="77777777" w:rsidR="00D73B11" w:rsidRDefault="00D73B11">
      <w:r>
        <w:separator/>
      </w:r>
    </w:p>
  </w:endnote>
  <w:endnote w:type="continuationSeparator" w:id="0">
    <w:p w14:paraId="4E2C1DC4" w14:textId="77777777" w:rsidR="00D73B11" w:rsidRDefault="00D7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D0564" w14:textId="77777777" w:rsidR="006360A7" w:rsidRDefault="00D73B11">
    <w:pPr>
      <w:pStyle w:val="Footer"/>
      <w:tabs>
        <w:tab w:val="clear" w:pos="9360"/>
        <w:tab w:val="right" w:pos="9340"/>
      </w:tabs>
    </w:pPr>
    <w:r>
      <w:rPr>
        <w:color w:val="0070C0"/>
        <w:sz w:val="20"/>
        <w:szCs w:val="20"/>
        <w:u w:color="1F497D"/>
        <w:shd w:val="clear" w:color="auto" w:fill="C0C0C0"/>
      </w:rPr>
      <w:t xml:space="preserve"> TEA Stream </w:t>
    </w:r>
    <w:proofErr w:type="spellStart"/>
    <w:r>
      <w:rPr>
        <w:color w:val="0070C0"/>
        <w:sz w:val="20"/>
        <w:szCs w:val="20"/>
        <w:u w:color="1F497D"/>
        <w:shd w:val="clear" w:color="auto" w:fill="C0C0C0"/>
      </w:rPr>
      <w:t>i</w:t>
    </w:r>
    <w:proofErr w:type="spellEnd"/>
    <w:r>
      <w:rPr>
        <w:color w:val="0070C0"/>
        <w:sz w:val="20"/>
        <w:szCs w:val="20"/>
        <w:u w:color="1F497D"/>
        <w:shd w:val="clear" w:color="auto" w:fill="C0C0C0"/>
      </w:rPr>
      <w:t xml:space="preserve">-Prep | </w:t>
    </w:r>
    <w:r>
      <w:rPr>
        <w:color w:val="0070C0"/>
        <w:sz w:val="20"/>
        <w:szCs w:val="20"/>
        <w:u w:color="1F497D"/>
        <w:shd w:val="clear" w:color="auto" w:fill="C0C0C0"/>
      </w:rPr>
      <w:t xml:space="preserve">Project Proposal                                                                                 </w:t>
    </w:r>
    <w:r>
      <w:rPr>
        <w:color w:val="0070C0"/>
        <w:spacing w:val="60"/>
        <w:sz w:val="20"/>
        <w:szCs w:val="20"/>
        <w:u w:color="1F497D"/>
        <w:shd w:val="clear" w:color="auto" w:fill="C0C0C0"/>
      </w:rPr>
      <w:t>Page</w:t>
    </w:r>
    <w:r>
      <w:rPr>
        <w:color w:val="0070C0"/>
        <w:sz w:val="24"/>
        <w:szCs w:val="24"/>
        <w:u w:color="1F497D"/>
        <w:shd w:val="clear" w:color="auto" w:fill="C0C0C0"/>
      </w:rPr>
      <w:t xml:space="preserve"> </w:t>
    </w:r>
    <w:r>
      <w:rPr>
        <w:color w:val="1F497D"/>
        <w:sz w:val="18"/>
        <w:szCs w:val="18"/>
        <w:u w:color="1F497D"/>
        <w:shd w:val="clear" w:color="auto" w:fill="C0C0C0"/>
      </w:rPr>
      <w:t xml:space="preserve">| </w:t>
    </w:r>
    <w:r>
      <w:rPr>
        <w:b/>
        <w:bCs/>
        <w:color w:val="002060"/>
        <w:sz w:val="18"/>
        <w:szCs w:val="18"/>
        <w:u w:color="1F497D"/>
        <w:shd w:val="clear" w:color="auto" w:fill="C0C0C0"/>
      </w:rPr>
      <w:fldChar w:fldCharType="begin"/>
    </w:r>
    <w:r>
      <w:rPr>
        <w:b/>
        <w:bCs/>
        <w:color w:val="002060"/>
        <w:sz w:val="18"/>
        <w:szCs w:val="18"/>
        <w:u w:color="1F497D"/>
        <w:shd w:val="clear" w:color="auto" w:fill="C0C0C0"/>
      </w:rPr>
      <w:instrText xml:space="preserve"> PAGE </w:instrText>
    </w:r>
    <w:r>
      <w:rPr>
        <w:b/>
        <w:bCs/>
        <w:color w:val="002060"/>
        <w:sz w:val="18"/>
        <w:szCs w:val="18"/>
        <w:u w:color="1F497D"/>
        <w:shd w:val="clear" w:color="auto" w:fill="C0C0C0"/>
      </w:rPr>
      <w:fldChar w:fldCharType="separate"/>
    </w:r>
    <w:r w:rsidR="00083BAB">
      <w:rPr>
        <w:b/>
        <w:bCs/>
        <w:noProof/>
        <w:color w:val="002060"/>
        <w:sz w:val="18"/>
        <w:szCs w:val="18"/>
        <w:u w:color="1F497D"/>
        <w:shd w:val="clear" w:color="auto" w:fill="C0C0C0"/>
      </w:rPr>
      <w:t>4</w:t>
    </w:r>
    <w:r>
      <w:rPr>
        <w:b/>
        <w:bCs/>
        <w:color w:val="002060"/>
        <w:sz w:val="18"/>
        <w:szCs w:val="18"/>
        <w:u w:color="1F497D"/>
        <w:shd w:val="clear" w:color="auto" w:fill="C0C0C0"/>
      </w:rPr>
      <w:fldChar w:fldCharType="end"/>
    </w:r>
    <w:r>
      <w:rPr>
        <w:b/>
        <w:bCs/>
        <w:color w:val="1F497D"/>
        <w:sz w:val="18"/>
        <w:szCs w:val="18"/>
        <w:u w:color="1F497D"/>
        <w:shd w:val="clear" w:color="auto" w:fill="C0C0C0"/>
      </w:rPr>
      <w:t xml:space="preserve"> </w:t>
    </w:r>
    <w:r>
      <w:rPr>
        <w:b/>
        <w:bCs/>
        <w:color w:val="BFBFBF"/>
        <w:sz w:val="18"/>
        <w:szCs w:val="18"/>
        <w:u w:color="1F497D"/>
        <w:shd w:val="clear" w:color="auto" w:fill="C0C0C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D3B0" w14:textId="77777777" w:rsidR="00D73B11" w:rsidRDefault="00D73B11">
      <w:r>
        <w:separator/>
      </w:r>
    </w:p>
  </w:footnote>
  <w:footnote w:type="continuationSeparator" w:id="0">
    <w:p w14:paraId="0C1D4F8D" w14:textId="77777777" w:rsidR="00D73B11" w:rsidRDefault="00D73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F2A1" w14:textId="77777777" w:rsidR="006360A7" w:rsidRDefault="00D73B11">
    <w:pPr>
      <w:pStyle w:val="Header"/>
      <w:tabs>
        <w:tab w:val="clear" w:pos="9360"/>
        <w:tab w:val="right" w:pos="9340"/>
      </w:tabs>
      <w:rPr>
        <w:color w:val="FFFFFF"/>
        <w:sz w:val="48"/>
        <w:szCs w:val="48"/>
        <w:u w:val="single" w:color="1F497D"/>
        <w:shd w:val="clear" w:color="auto" w:fill="C0C0C0"/>
        <w:vertAlign w:val="superscript"/>
      </w:rPr>
    </w:pPr>
    <w:r>
      <w:rPr>
        <w:color w:val="0070C0"/>
        <w:sz w:val="32"/>
        <w:szCs w:val="32"/>
        <w:u w:val="single" w:color="1F497D"/>
        <w:shd w:val="clear" w:color="auto" w:fill="C0C0C0"/>
      </w:rPr>
      <w:t xml:space="preserve">                                                         </w:t>
    </w:r>
    <w:r w:rsidR="00083BAB">
      <w:rPr>
        <w:color w:val="0070C0"/>
        <w:sz w:val="32"/>
        <w:szCs w:val="32"/>
        <w:u w:val="single" w:color="1F497D"/>
        <w:shd w:val="clear" w:color="auto" w:fill="C0C0C0"/>
      </w:rPr>
      <w:t xml:space="preserve">                             </w:t>
    </w:r>
    <w:r>
      <w:rPr>
        <w:color w:val="0070C0"/>
        <w:sz w:val="32"/>
        <w:szCs w:val="32"/>
        <w:u w:val="single" w:color="1F497D"/>
        <w:shd w:val="clear" w:color="auto" w:fill="C0C0C0"/>
      </w:rPr>
      <w:t xml:space="preserve">                     </w:t>
    </w:r>
    <w:r>
      <w:rPr>
        <w:color w:val="0070C0"/>
        <w:sz w:val="40"/>
        <w:szCs w:val="40"/>
        <w:u w:val="single" w:color="1F497D"/>
        <w:shd w:val="clear" w:color="auto" w:fill="C0C0C0"/>
        <w:vertAlign w:val="superscript"/>
      </w:rPr>
      <w:t xml:space="preserve">RB </w:t>
    </w:r>
    <w:proofErr w:type="gramStart"/>
    <w:r>
      <w:rPr>
        <w:color w:val="0070C0"/>
        <w:sz w:val="40"/>
        <w:szCs w:val="40"/>
        <w:u w:val="single" w:color="1F497D"/>
        <w:shd w:val="clear" w:color="auto" w:fill="C0C0C0"/>
        <w:vertAlign w:val="superscript"/>
      </w:rPr>
      <w:t xml:space="preserve">Consulting </w:t>
    </w:r>
    <w:r>
      <w:rPr>
        <w:color w:val="BFBFBF"/>
        <w:sz w:val="44"/>
        <w:szCs w:val="44"/>
        <w:u w:val="single" w:color="1F497D"/>
        <w:shd w:val="clear" w:color="auto" w:fill="C0C0C0"/>
        <w:vertAlign w:val="superscript"/>
      </w:rPr>
      <w:t>.</w:t>
    </w:r>
    <w:proofErr w:type="gramEnd"/>
    <w:r>
      <w:rPr>
        <w:color w:val="FFFFFF"/>
        <w:sz w:val="48"/>
        <w:szCs w:val="48"/>
        <w:u w:val="single" w:color="1F497D"/>
        <w:shd w:val="clear" w:color="auto" w:fill="C0C0C0"/>
        <w:vertAlign w:val="superscript"/>
      </w:rPr>
      <w:t xml:space="preserve">  </w:t>
    </w:r>
  </w:p>
  <w:p w14:paraId="3E58DFD5" w14:textId="77777777" w:rsidR="006360A7" w:rsidRDefault="00D73B11">
    <w:pPr>
      <w:pStyle w:val="Header"/>
      <w:tabs>
        <w:tab w:val="clear" w:pos="9360"/>
        <w:tab w:val="right" w:pos="9340"/>
      </w:tabs>
      <w:ind w:left="270" w:right="180"/>
      <w:jc w:val="right"/>
    </w:pPr>
    <w:r>
      <w:rPr>
        <w:b/>
        <w:bCs/>
        <w:color w:val="0070C0"/>
        <w:sz w:val="24"/>
        <w:szCs w:val="24"/>
        <w:u w:color="0070C0"/>
      </w:rPr>
      <w:t>April 3, 2014</w:t>
    </w:r>
    <w:r>
      <w:rPr>
        <w:color w:val="1F497D"/>
        <w:sz w:val="4"/>
        <w:szCs w:val="4"/>
        <w:u w:val="single" w:color="4F81BD"/>
      </w:rPr>
      <w:t xml:space="preserve">   </w:t>
    </w:r>
    <w:r>
      <w:rPr>
        <w:color w:val="1F497D"/>
        <w:sz w:val="24"/>
        <w:szCs w:val="24"/>
        <w:u w:val="single" w:color="4F81BD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FDD"/>
    <w:multiLevelType w:val="hybridMultilevel"/>
    <w:tmpl w:val="3A2AE546"/>
    <w:numStyleLink w:val="ImportedStyle1"/>
  </w:abstractNum>
  <w:abstractNum w:abstractNumId="1">
    <w:nsid w:val="6CC2296E"/>
    <w:multiLevelType w:val="hybridMultilevel"/>
    <w:tmpl w:val="3A2AE546"/>
    <w:styleLink w:val="ImportedStyle1"/>
    <w:lvl w:ilvl="0" w:tplc="5720CAA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4383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38C9F0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42450">
      <w:start w:val="1"/>
      <w:numFmt w:val="bullet"/>
      <w:lvlText w:val="•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E9F4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AC54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0B6FA">
      <w:start w:val="1"/>
      <w:numFmt w:val="bullet"/>
      <w:lvlText w:val="•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CBFA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08516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F2C425C">
        <w:start w:val="1"/>
        <w:numFmt w:val="bullet"/>
        <w:lvlText w:val="•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8AC3A0">
        <w:start w:val="1"/>
        <w:numFmt w:val="bullet"/>
        <w:lvlText w:val="o"/>
        <w:lvlJc w:val="left"/>
        <w:pPr>
          <w:ind w:left="10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56D4BE">
        <w:start w:val="1"/>
        <w:numFmt w:val="bullet"/>
        <w:lvlText w:val="▪"/>
        <w:lvlJc w:val="left"/>
        <w:pPr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FEEFB0">
        <w:start w:val="1"/>
        <w:numFmt w:val="bullet"/>
        <w:lvlText w:val="•"/>
        <w:lvlJc w:val="left"/>
        <w:pPr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341776">
        <w:start w:val="1"/>
        <w:numFmt w:val="bullet"/>
        <w:lvlText w:val="o"/>
        <w:lvlJc w:val="left"/>
        <w:pPr>
          <w:ind w:left="32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44147E">
        <w:start w:val="1"/>
        <w:numFmt w:val="bullet"/>
        <w:lvlText w:val="▪"/>
        <w:lvlJc w:val="left"/>
        <w:pPr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A87F04">
        <w:start w:val="1"/>
        <w:numFmt w:val="bullet"/>
        <w:lvlText w:val="•"/>
        <w:lvlJc w:val="left"/>
        <w:pPr>
          <w:ind w:left="46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2EAD62">
        <w:start w:val="1"/>
        <w:numFmt w:val="bullet"/>
        <w:lvlText w:val="o"/>
        <w:lvlJc w:val="left"/>
        <w:pPr>
          <w:ind w:left="53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4EF9A6">
        <w:start w:val="1"/>
        <w:numFmt w:val="bullet"/>
        <w:lvlText w:val="▪"/>
        <w:lvlJc w:val="left"/>
        <w:pPr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F2C425C">
        <w:start w:val="1"/>
        <w:numFmt w:val="bullet"/>
        <w:lvlText w:val="•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8AC3A0">
        <w:start w:val="1"/>
        <w:numFmt w:val="bullet"/>
        <w:lvlText w:val="o"/>
        <w:lvlJc w:val="left"/>
        <w:pPr>
          <w:ind w:left="10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56D4BE">
        <w:start w:val="1"/>
        <w:numFmt w:val="bullet"/>
        <w:lvlText w:val="▪"/>
        <w:lvlJc w:val="left"/>
        <w:pPr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FEEFB0">
        <w:start w:val="1"/>
        <w:numFmt w:val="bullet"/>
        <w:lvlText w:val="•"/>
        <w:lvlJc w:val="left"/>
        <w:pPr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341776">
        <w:start w:val="1"/>
        <w:numFmt w:val="bullet"/>
        <w:lvlText w:val="o"/>
        <w:lvlJc w:val="left"/>
        <w:pPr>
          <w:ind w:left="32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44147E">
        <w:start w:val="1"/>
        <w:numFmt w:val="bullet"/>
        <w:lvlText w:val="▪"/>
        <w:lvlJc w:val="left"/>
        <w:pPr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A87F04">
        <w:start w:val="1"/>
        <w:numFmt w:val="bullet"/>
        <w:lvlText w:val="•"/>
        <w:lvlJc w:val="left"/>
        <w:pPr>
          <w:ind w:left="46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2EAD62">
        <w:start w:val="1"/>
        <w:numFmt w:val="bullet"/>
        <w:lvlText w:val="o"/>
        <w:lvlJc w:val="left"/>
        <w:pPr>
          <w:ind w:left="53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4EF9A6">
        <w:start w:val="1"/>
        <w:numFmt w:val="bullet"/>
        <w:lvlText w:val="▪"/>
        <w:lvlJc w:val="left"/>
        <w:pPr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7"/>
    <w:rsid w:val="00083BAB"/>
    <w:rsid w:val="006360A7"/>
    <w:rsid w:val="00D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8DB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2861</Characters>
  <Application>Microsoft Macintosh Word</Application>
  <DocSecurity>0</DocSecurity>
  <Lines>23</Lines>
  <Paragraphs>6</Paragraphs>
  <ScaleCrop>false</ScaleCrop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Broadhead</cp:lastModifiedBy>
  <cp:revision>2</cp:revision>
  <dcterms:created xsi:type="dcterms:W3CDTF">2016-07-22T12:42:00Z</dcterms:created>
  <dcterms:modified xsi:type="dcterms:W3CDTF">2016-07-22T12:43:00Z</dcterms:modified>
</cp:coreProperties>
</file>